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9C9C9" w:themeColor="accent3" w:themeTint="99"/>
  <w:body>
    <w:p w14:paraId="5057469A" w14:textId="574FB159" w:rsidR="00F96173" w:rsidRDefault="00F96173" w:rsidP="007D2D95">
      <w:pPr>
        <w:jc w:val="right"/>
        <w:rPr>
          <w:rtl/>
          <w:lang w:bidi="fa-IR"/>
        </w:rPr>
      </w:pPr>
    </w:p>
    <w:p w14:paraId="3F3C7423" w14:textId="77777777" w:rsidR="00312FC0" w:rsidRDefault="00312FC0" w:rsidP="007D2D95">
      <w:pPr>
        <w:jc w:val="right"/>
        <w:rPr>
          <w:rtl/>
          <w:lang w:bidi="fa-IR"/>
        </w:rPr>
      </w:pPr>
    </w:p>
    <w:p w14:paraId="0D4035AA" w14:textId="77777777" w:rsidR="00312FC0" w:rsidRDefault="00312FC0" w:rsidP="007D2D95">
      <w:pPr>
        <w:jc w:val="right"/>
        <w:rPr>
          <w:rtl/>
          <w:lang w:bidi="fa-IR"/>
        </w:rPr>
      </w:pPr>
    </w:p>
    <w:p w14:paraId="73577127" w14:textId="77777777" w:rsidR="00312FC0" w:rsidRDefault="00312FC0" w:rsidP="007D2D95">
      <w:pPr>
        <w:jc w:val="right"/>
        <w:rPr>
          <w:rtl/>
          <w:lang w:bidi="fa-IR"/>
        </w:rPr>
      </w:pPr>
    </w:p>
    <w:p w14:paraId="7C9CE06C" w14:textId="77777777" w:rsidR="00312FC0" w:rsidRDefault="00312FC0" w:rsidP="007D2D95">
      <w:pPr>
        <w:jc w:val="right"/>
        <w:rPr>
          <w:rtl/>
          <w:lang w:bidi="fa-IR"/>
        </w:rPr>
      </w:pPr>
    </w:p>
    <w:p w14:paraId="295A87CC" w14:textId="77777777" w:rsidR="00312FC0" w:rsidRDefault="00312FC0" w:rsidP="007D2D95">
      <w:pPr>
        <w:jc w:val="right"/>
        <w:rPr>
          <w:rtl/>
          <w:lang w:bidi="fa-IR"/>
        </w:rPr>
      </w:pPr>
    </w:p>
    <w:p w14:paraId="11185AA1" w14:textId="77777777" w:rsidR="00312FC0" w:rsidRDefault="00312FC0" w:rsidP="007D2D95">
      <w:pPr>
        <w:jc w:val="right"/>
        <w:rPr>
          <w:rtl/>
          <w:lang w:bidi="fa-IR"/>
        </w:rPr>
      </w:pPr>
    </w:p>
    <w:p w14:paraId="6E598AD5" w14:textId="77777777" w:rsidR="00312FC0" w:rsidRDefault="00312FC0" w:rsidP="007D2D95">
      <w:pPr>
        <w:jc w:val="right"/>
        <w:rPr>
          <w:rtl/>
          <w:lang w:bidi="fa-IR"/>
        </w:rPr>
      </w:pPr>
    </w:p>
    <w:p w14:paraId="7C2FFDFE" w14:textId="77777777" w:rsidR="00312FC0" w:rsidRDefault="00312FC0" w:rsidP="007D2D95">
      <w:pPr>
        <w:jc w:val="right"/>
        <w:rPr>
          <w:rtl/>
          <w:lang w:bidi="fa-IR"/>
        </w:rPr>
      </w:pPr>
    </w:p>
    <w:p w14:paraId="582FF9C6" w14:textId="77777777" w:rsidR="00312FC0" w:rsidRDefault="00312FC0" w:rsidP="007D2D95">
      <w:pPr>
        <w:jc w:val="right"/>
        <w:rPr>
          <w:rtl/>
          <w:lang w:bidi="fa-IR"/>
        </w:rPr>
      </w:pPr>
    </w:p>
    <w:p w14:paraId="438E0E8D" w14:textId="77777777" w:rsidR="00312FC0" w:rsidRDefault="00312FC0" w:rsidP="007D2D95">
      <w:pPr>
        <w:jc w:val="right"/>
        <w:rPr>
          <w:rtl/>
          <w:lang w:bidi="fa-IR"/>
        </w:rPr>
      </w:pPr>
    </w:p>
    <w:p w14:paraId="3BD10719" w14:textId="77777777" w:rsidR="00312FC0" w:rsidRDefault="00312FC0" w:rsidP="007D2D95">
      <w:pPr>
        <w:jc w:val="right"/>
        <w:rPr>
          <w:rtl/>
          <w:lang w:bidi="fa-IR"/>
        </w:rPr>
      </w:pPr>
    </w:p>
    <w:p w14:paraId="5D0A15AF" w14:textId="77777777" w:rsidR="00312FC0" w:rsidRDefault="00312FC0" w:rsidP="007D2D95">
      <w:pPr>
        <w:jc w:val="right"/>
        <w:rPr>
          <w:rtl/>
          <w:lang w:bidi="fa-IR"/>
        </w:rPr>
      </w:pPr>
    </w:p>
    <w:p w14:paraId="66EEBEFA" w14:textId="77777777" w:rsidR="00312FC0" w:rsidRDefault="00312FC0" w:rsidP="007D2D95">
      <w:pPr>
        <w:jc w:val="right"/>
        <w:rPr>
          <w:rtl/>
          <w:lang w:bidi="fa-IR"/>
        </w:rPr>
      </w:pPr>
    </w:p>
    <w:p w14:paraId="702165F1" w14:textId="77777777" w:rsidR="00312FC0" w:rsidRDefault="00312FC0" w:rsidP="007D2D95">
      <w:pPr>
        <w:jc w:val="right"/>
        <w:rPr>
          <w:rtl/>
          <w:lang w:bidi="fa-IR"/>
        </w:rPr>
      </w:pPr>
    </w:p>
    <w:p w14:paraId="4C50C8AF" w14:textId="77777777" w:rsidR="00312FC0" w:rsidRDefault="00312FC0" w:rsidP="007D2D95">
      <w:pPr>
        <w:jc w:val="right"/>
        <w:rPr>
          <w:rtl/>
          <w:lang w:bidi="fa-IR"/>
        </w:rPr>
      </w:pPr>
    </w:p>
    <w:p w14:paraId="522FBE69" w14:textId="77777777" w:rsidR="00312FC0" w:rsidRDefault="00312FC0" w:rsidP="007D2D95">
      <w:pPr>
        <w:jc w:val="right"/>
        <w:rPr>
          <w:rtl/>
          <w:lang w:bidi="fa-IR"/>
        </w:rPr>
      </w:pPr>
    </w:p>
    <w:p w14:paraId="0CA89E03" w14:textId="77777777" w:rsidR="00312FC0" w:rsidRDefault="00312FC0" w:rsidP="007D2D95">
      <w:pPr>
        <w:jc w:val="right"/>
        <w:rPr>
          <w:rtl/>
          <w:lang w:bidi="fa-IR"/>
        </w:rPr>
      </w:pPr>
    </w:p>
    <w:p w14:paraId="3BC280BA" w14:textId="77777777" w:rsidR="00312FC0" w:rsidRDefault="00312FC0" w:rsidP="007D2D95">
      <w:pPr>
        <w:jc w:val="right"/>
        <w:rPr>
          <w:rtl/>
          <w:lang w:bidi="fa-IR"/>
        </w:rPr>
      </w:pPr>
    </w:p>
    <w:p w14:paraId="2FD13CC8" w14:textId="77777777" w:rsidR="00312FC0" w:rsidRDefault="00312FC0" w:rsidP="007D2D95">
      <w:pPr>
        <w:jc w:val="right"/>
        <w:rPr>
          <w:rtl/>
          <w:lang w:bidi="fa-IR"/>
        </w:rPr>
      </w:pPr>
    </w:p>
    <w:p w14:paraId="09159D00" w14:textId="77777777" w:rsidR="00312FC0" w:rsidRDefault="00312FC0" w:rsidP="007D2D95">
      <w:pPr>
        <w:jc w:val="right"/>
        <w:rPr>
          <w:rtl/>
          <w:lang w:bidi="fa-IR"/>
        </w:rPr>
      </w:pPr>
    </w:p>
    <w:p w14:paraId="1D34C266" w14:textId="77777777" w:rsidR="00312FC0" w:rsidRDefault="00312FC0" w:rsidP="007D2D95">
      <w:pPr>
        <w:jc w:val="right"/>
        <w:rPr>
          <w:rtl/>
          <w:lang w:bidi="fa-IR"/>
        </w:rPr>
      </w:pPr>
    </w:p>
    <w:p w14:paraId="0C127BC7" w14:textId="77777777" w:rsidR="00312FC0" w:rsidRDefault="00312FC0" w:rsidP="007D2D95">
      <w:pPr>
        <w:jc w:val="right"/>
        <w:rPr>
          <w:rtl/>
          <w:lang w:bidi="fa-IR"/>
        </w:rPr>
      </w:pPr>
    </w:p>
    <w:p w14:paraId="3C234807" w14:textId="77777777" w:rsidR="00312FC0" w:rsidRDefault="00312FC0" w:rsidP="007D2D95">
      <w:pPr>
        <w:jc w:val="right"/>
        <w:rPr>
          <w:rtl/>
          <w:lang w:bidi="fa-IR"/>
        </w:rPr>
      </w:pPr>
    </w:p>
    <w:p w14:paraId="308EFA01" w14:textId="77777777" w:rsidR="00312FC0" w:rsidRDefault="00312FC0" w:rsidP="007D2D95">
      <w:pPr>
        <w:jc w:val="right"/>
        <w:rPr>
          <w:rtl/>
          <w:lang w:bidi="fa-IR"/>
        </w:rPr>
      </w:pPr>
    </w:p>
    <w:p w14:paraId="7819BA72" w14:textId="77777777" w:rsidR="00312FC0" w:rsidRDefault="00312FC0" w:rsidP="007D2D95">
      <w:pPr>
        <w:jc w:val="right"/>
        <w:rPr>
          <w:rtl/>
          <w:lang w:bidi="fa-IR"/>
        </w:rPr>
      </w:pPr>
    </w:p>
    <w:p w14:paraId="0E12AF90" w14:textId="77777777" w:rsidR="00312FC0" w:rsidRDefault="00312FC0" w:rsidP="007D2D95">
      <w:pPr>
        <w:jc w:val="right"/>
        <w:rPr>
          <w:rtl/>
          <w:lang w:bidi="fa-IR"/>
        </w:rPr>
      </w:pPr>
    </w:p>
    <w:p w14:paraId="7DE5DC6F" w14:textId="77777777" w:rsidR="00312FC0" w:rsidRDefault="00312FC0" w:rsidP="007D2D95">
      <w:pPr>
        <w:jc w:val="right"/>
        <w:rPr>
          <w:rtl/>
          <w:lang w:bidi="fa-IR"/>
        </w:rPr>
      </w:pPr>
    </w:p>
    <w:p w14:paraId="76468635" w14:textId="77777777" w:rsidR="00312FC0" w:rsidRDefault="00312FC0" w:rsidP="007D2D95">
      <w:pPr>
        <w:jc w:val="right"/>
        <w:rPr>
          <w:rtl/>
          <w:lang w:bidi="fa-IR"/>
        </w:rPr>
      </w:pPr>
    </w:p>
    <w:p w14:paraId="0A979113" w14:textId="77777777" w:rsidR="00312FC0" w:rsidRDefault="00312FC0" w:rsidP="007D2D95">
      <w:pPr>
        <w:jc w:val="right"/>
        <w:rPr>
          <w:rtl/>
          <w:lang w:bidi="fa-IR"/>
        </w:rPr>
      </w:pPr>
    </w:p>
    <w:p w14:paraId="73A53614" w14:textId="77777777" w:rsidR="00312FC0" w:rsidRPr="00F5372E" w:rsidRDefault="004155A0" w:rsidP="004155A0">
      <w:pPr>
        <w:rPr>
          <w:b/>
          <w:bCs/>
          <w:rtl/>
          <w:lang w:bidi="fa-IR"/>
        </w:rPr>
      </w:pPr>
      <w:r w:rsidRPr="00F5372E">
        <w:rPr>
          <w:b/>
          <w:bCs/>
          <w:lang w:bidi="fa-IR"/>
        </w:rPr>
        <w:t xml:space="preserve">Problem introduction </w:t>
      </w:r>
    </w:p>
    <w:p w14:paraId="2418959A" w14:textId="77777777" w:rsidR="00312FC0" w:rsidRDefault="00312FC0" w:rsidP="007D2D95">
      <w:pPr>
        <w:jc w:val="right"/>
        <w:rPr>
          <w:rtl/>
          <w:lang w:bidi="fa-IR"/>
        </w:rPr>
      </w:pPr>
    </w:p>
    <w:p w14:paraId="5E3003FE" w14:textId="77777777" w:rsidR="00312FC0" w:rsidRDefault="00312FC0" w:rsidP="00312FC0">
      <w:pPr>
        <w:rPr>
          <w:rtl/>
          <w:lang w:bidi="fa-IR"/>
        </w:rPr>
      </w:pPr>
      <w:r w:rsidRPr="00312FC0">
        <w:rPr>
          <w:lang w:bidi="fa-IR"/>
        </w:rPr>
        <w:t>This problem is often related to vehicle routing problems with time windows (VRPTWs) in the literature. For an on-line retailer in China, it was found that experienced drivers could often find better routes rather than relying on computerized tools using state-of-the-art algorithms. Therefore, the focus of this paper is to generate routes based on experience. To do so, we propose a methodology based on case base reasoning (CBR). The methodology designs new routes to fulfill orders by retrieving and adapting routes previously performed from a repository named case base. A mechanism is also developed to maintain good quality routes in the case base.</w:t>
      </w:r>
    </w:p>
    <w:p w14:paraId="73161950" w14:textId="77777777" w:rsidR="00312FC0" w:rsidRDefault="00312FC0" w:rsidP="00312FC0">
      <w:pPr>
        <w:rPr>
          <w:rtl/>
          <w:lang w:bidi="fa-IR"/>
        </w:rPr>
      </w:pPr>
      <w:r w:rsidRPr="00312FC0">
        <w:rPr>
          <w:lang w:bidi="fa-IR"/>
        </w:rPr>
        <w:t>The problem addressed in this paper is encountered on a daily basis by an on-line retailer for last-mile delivery, when goods are being delivered from local transfer stations to endpoint customers. Each transfer station employs a limited number of drivers. When they are planning deliveries, logistic managers evaluate the workload and assign orders using a computerized tool. The same tool is also offered to the drivers respon</w:t>
      </w:r>
      <w:r w:rsidR="004155A0">
        <w:rPr>
          <w:lang w:bidi="fa-IR"/>
        </w:rPr>
        <w:t>sible for delivery. However, ex</w:t>
      </w:r>
      <w:r w:rsidRPr="00312FC0">
        <w:rPr>
          <w:lang w:bidi="fa-IR"/>
        </w:rPr>
        <w:t>perienced drivers can find paths that are more efficient than those provided by the computerized tool. In</w:t>
      </w:r>
      <w:r w:rsidR="004155A0">
        <w:rPr>
          <w:lang w:bidi="fa-IR"/>
        </w:rPr>
        <w:t>corporating drivers’ experi</w:t>
      </w:r>
      <w:r w:rsidRPr="00312FC0">
        <w:rPr>
          <w:lang w:bidi="fa-IR"/>
        </w:rPr>
        <w:t>ence would improve the efficiency of the decision-making process when designing routes for each driver. Since drivers’ experience take the form of routes performed previously, the problem consists in finding the routes that are the most similar to a new problem instance encountered. Thus, the decision-making process does not rely on drivers who have different levels of experience. The concept of similarity us</w:t>
      </w:r>
      <w:r w:rsidR="004155A0">
        <w:rPr>
          <w:lang w:bidi="fa-IR"/>
        </w:rPr>
        <w:t>ed in this work is based on cus</w:t>
      </w:r>
      <w:r w:rsidRPr="00312FC0">
        <w:rPr>
          <w:lang w:bidi="fa-IR"/>
        </w:rPr>
        <w:t>tomer chains that we define as sequences</w:t>
      </w:r>
      <w:r w:rsidR="004155A0">
        <w:rPr>
          <w:lang w:bidi="fa-IR"/>
        </w:rPr>
        <w:t xml:space="preserve"> of consecutive cus</w:t>
      </w:r>
      <w:r w:rsidRPr="00312FC0">
        <w:rPr>
          <w:lang w:bidi="fa-IR"/>
        </w:rPr>
        <w:t>tomers found in a route. When it comes to considering customer chains, two characteristics are important, the number of customer chains and their length. Therefore, to be similar to historical data, a given solution should contain as many lengthy customer chains as possible. To consider historical da</w:t>
      </w:r>
      <w:r w:rsidR="004155A0">
        <w:rPr>
          <w:lang w:bidi="fa-IR"/>
        </w:rPr>
        <w:t>ta, we introduce , the set con</w:t>
      </w:r>
      <w:r w:rsidRPr="00312FC0">
        <w:rPr>
          <w:lang w:bidi="fa-IR"/>
        </w:rPr>
        <w:t>taining all customer chains that were performed by the drivers in the past. We now present a MIP formulation for the VRPTW with drivers’ experience. Table 2 summarizes t</w:t>
      </w:r>
      <w:r w:rsidR="004155A0">
        <w:rPr>
          <w:lang w:bidi="fa-IR"/>
        </w:rPr>
        <w:t>he notation used in the formula</w:t>
      </w:r>
      <w:r w:rsidRPr="00312FC0">
        <w:rPr>
          <w:lang w:bidi="fa-IR"/>
        </w:rPr>
        <w:t>tion. The problem can be modeled u</w:t>
      </w:r>
      <w:r w:rsidR="004155A0">
        <w:rPr>
          <w:lang w:bidi="fa-IR"/>
        </w:rPr>
        <w:t xml:space="preserve">sing a set partitioning MIP formulation </w:t>
      </w:r>
    </w:p>
    <w:p w14:paraId="31D5FD70" w14:textId="77777777" w:rsidR="00312FC0" w:rsidRDefault="00312FC0" w:rsidP="00312FC0">
      <w:pPr>
        <w:rPr>
          <w:rtl/>
          <w:lang w:bidi="fa-IR"/>
        </w:rPr>
      </w:pPr>
    </w:p>
    <w:p w14:paraId="79687066" w14:textId="77777777" w:rsidR="00312FC0" w:rsidRDefault="00312FC0" w:rsidP="00312FC0">
      <w:pPr>
        <w:rPr>
          <w:rtl/>
          <w:lang w:bidi="fa-IR"/>
        </w:rPr>
      </w:pPr>
    </w:p>
    <w:p w14:paraId="36ACFA88" w14:textId="77777777" w:rsidR="00312FC0" w:rsidRDefault="00312FC0" w:rsidP="00312FC0">
      <w:pPr>
        <w:rPr>
          <w:rtl/>
          <w:lang w:bidi="fa-IR"/>
        </w:rPr>
      </w:pPr>
    </w:p>
    <w:p w14:paraId="25140874" w14:textId="77777777" w:rsidR="00312FC0" w:rsidRDefault="00312FC0" w:rsidP="00312FC0">
      <w:pPr>
        <w:rPr>
          <w:rtl/>
          <w:lang w:bidi="fa-IR"/>
        </w:rPr>
      </w:pPr>
    </w:p>
    <w:p w14:paraId="0C9503D7" w14:textId="77777777" w:rsidR="00312FC0" w:rsidRDefault="00312FC0" w:rsidP="00312FC0">
      <w:pPr>
        <w:rPr>
          <w:rtl/>
          <w:lang w:bidi="fa-IR"/>
        </w:rPr>
      </w:pPr>
    </w:p>
    <w:p w14:paraId="4BC0FD56" w14:textId="77777777" w:rsidR="00312FC0" w:rsidRDefault="00312FC0" w:rsidP="00312FC0">
      <w:pPr>
        <w:rPr>
          <w:rtl/>
          <w:lang w:bidi="fa-IR"/>
        </w:rPr>
      </w:pPr>
    </w:p>
    <w:p w14:paraId="45C3A8DB" w14:textId="77777777" w:rsidR="00312FC0" w:rsidRDefault="00312FC0" w:rsidP="00312FC0">
      <w:pPr>
        <w:rPr>
          <w:rtl/>
          <w:lang w:bidi="fa-IR"/>
        </w:rPr>
      </w:pPr>
    </w:p>
    <w:p w14:paraId="7E31A083" w14:textId="77777777" w:rsidR="00312FC0" w:rsidRDefault="00312FC0" w:rsidP="00312FC0">
      <w:pPr>
        <w:rPr>
          <w:rtl/>
          <w:lang w:bidi="fa-IR"/>
        </w:rPr>
      </w:pPr>
    </w:p>
    <w:p w14:paraId="50E7C251" w14:textId="77777777" w:rsidR="00312FC0" w:rsidRDefault="00312FC0" w:rsidP="00312FC0">
      <w:pPr>
        <w:rPr>
          <w:rtl/>
          <w:lang w:bidi="fa-IR"/>
        </w:rPr>
      </w:pPr>
    </w:p>
    <w:p w14:paraId="661679A9" w14:textId="77777777" w:rsidR="00312FC0" w:rsidRDefault="00312FC0" w:rsidP="00312FC0">
      <w:pPr>
        <w:rPr>
          <w:rtl/>
          <w:lang w:bidi="fa-IR"/>
        </w:rPr>
      </w:pPr>
    </w:p>
    <w:p w14:paraId="0746393E" w14:textId="77777777" w:rsidR="00312FC0" w:rsidRDefault="00312FC0" w:rsidP="00312FC0">
      <w:pPr>
        <w:rPr>
          <w:rtl/>
          <w:lang w:bidi="fa-IR"/>
        </w:rPr>
      </w:pPr>
    </w:p>
    <w:p w14:paraId="2C0EA1C4" w14:textId="77777777" w:rsidR="00312FC0" w:rsidRPr="00F5372E" w:rsidRDefault="004155A0" w:rsidP="00312FC0">
      <w:pPr>
        <w:rPr>
          <w:b/>
          <w:bCs/>
          <w:lang w:bidi="fa-IR"/>
        </w:rPr>
      </w:pPr>
      <w:r w:rsidRPr="00F5372E">
        <w:rPr>
          <w:b/>
          <w:bCs/>
          <w:lang w:bidi="fa-IR"/>
        </w:rPr>
        <w:t>MIP</w:t>
      </w:r>
    </w:p>
    <w:p w14:paraId="4860B66B" w14:textId="77777777" w:rsidR="004155A0" w:rsidRDefault="004155A0" w:rsidP="00312FC0">
      <w:pPr>
        <w:rPr>
          <w:rtl/>
          <w:lang w:bidi="fa-IR"/>
        </w:rPr>
      </w:pPr>
      <w:r>
        <w:rPr>
          <w:noProof/>
          <w:rtl/>
        </w:rPr>
        <w:drawing>
          <wp:inline distT="0" distB="0" distL="0" distR="0" wp14:anchorId="0FACD470" wp14:editId="745E7A77">
            <wp:extent cx="5943600" cy="26157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b2.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54183" cy="2620395"/>
                    </a:xfrm>
                    <a:prstGeom prst="rect">
                      <a:avLst/>
                    </a:prstGeom>
                  </pic:spPr>
                </pic:pic>
              </a:graphicData>
            </a:graphic>
          </wp:inline>
        </w:drawing>
      </w:r>
    </w:p>
    <w:p w14:paraId="4142F506" w14:textId="77777777" w:rsidR="00312FC0" w:rsidRDefault="00312FC0" w:rsidP="00312FC0">
      <w:pPr>
        <w:rPr>
          <w:lang w:bidi="fa-IR"/>
        </w:rPr>
      </w:pPr>
    </w:p>
    <w:p w14:paraId="40BEABF7" w14:textId="0B66551A" w:rsidR="004155A0" w:rsidRDefault="004155A0" w:rsidP="004155A0">
      <w:pPr>
        <w:rPr>
          <w:lang w:bidi="fa-IR"/>
        </w:rPr>
      </w:pPr>
      <w:r w:rsidRPr="004155A0">
        <w:rPr>
          <w:lang w:bidi="fa-IR"/>
        </w:rPr>
        <w:t>Let C be the set of all customers requiring service. F is the set of routes starting at the depot, visiting a subset of C and ending at the depot. Let</w:t>
      </w:r>
      <w:r w:rsidR="00844B39">
        <w:rPr>
          <w:rFonts w:cstheme="minorHAnsi"/>
          <w:lang w:bidi="fa-IR"/>
        </w:rPr>
        <w:t>Ω</w:t>
      </w:r>
      <w:r w:rsidRPr="004155A0">
        <w:rPr>
          <w:lang w:bidi="fa-IR"/>
        </w:rPr>
        <w:t xml:space="preserve"> j be the set of all customer chains performed historically found in route j </w:t>
      </w:r>
      <w:r w:rsidRPr="004155A0">
        <w:rPr>
          <w:rFonts w:ascii="Cambria Math" w:hAnsi="Cambria Math" w:cs="Cambria Math"/>
          <w:lang w:bidi="fa-IR"/>
        </w:rPr>
        <w:t>∈</w:t>
      </w:r>
      <w:r w:rsidRPr="004155A0">
        <w:rPr>
          <w:lang w:bidi="fa-IR"/>
        </w:rPr>
        <w:t xml:space="preserve"> C. </w:t>
      </w:r>
      <w:proofErr w:type="spellStart"/>
      <w:r w:rsidRPr="006D458F">
        <w:rPr>
          <w:sz w:val="28"/>
          <w:szCs w:val="28"/>
          <w:lang w:bidi="fa-IR"/>
        </w:rPr>
        <w:t>p</w:t>
      </w:r>
      <w:r w:rsidRPr="004155A0">
        <w:rPr>
          <w:lang w:bidi="fa-IR"/>
        </w:rPr>
        <w:t>j</w:t>
      </w:r>
      <w:proofErr w:type="spellEnd"/>
      <w:r w:rsidRPr="004155A0">
        <w:rPr>
          <w:lang w:bidi="fa-IR"/>
        </w:rPr>
        <w:t xml:space="preserve"> is the cost of using </w:t>
      </w:r>
      <w:r w:rsidR="00844B39">
        <w:rPr>
          <w:lang w:bidi="fa-IR"/>
        </w:rPr>
        <w:t xml:space="preserve">route j. Let </w:t>
      </w:r>
      <w:proofErr w:type="spellStart"/>
      <w:r w:rsidR="00844B39" w:rsidRPr="00844B39">
        <w:rPr>
          <w:sz w:val="28"/>
          <w:szCs w:val="28"/>
          <w:lang w:bidi="fa-IR"/>
        </w:rPr>
        <w:t>a</w:t>
      </w:r>
      <w:r w:rsidRPr="004155A0">
        <w:rPr>
          <w:lang w:bidi="fa-IR"/>
        </w:rPr>
        <w:t>ij</w:t>
      </w:r>
      <w:proofErr w:type="spellEnd"/>
      <w:r w:rsidRPr="004155A0">
        <w:rPr>
          <w:lang w:bidi="fa-IR"/>
        </w:rPr>
        <w:t xml:space="preserve"> represent if customer </w:t>
      </w:r>
      <w:proofErr w:type="spellStart"/>
      <w:r w:rsidRPr="004155A0">
        <w:rPr>
          <w:lang w:bidi="fa-IR"/>
        </w:rPr>
        <w:t>i</w:t>
      </w:r>
      <w:proofErr w:type="spellEnd"/>
      <w:r w:rsidRPr="004155A0">
        <w:rPr>
          <w:lang w:bidi="fa-IR"/>
        </w:rPr>
        <w:t xml:space="preserve"> is visited in route j and </w:t>
      </w:r>
      <w:proofErr w:type="spellStart"/>
      <w:r w:rsidRPr="006D458F">
        <w:rPr>
          <w:sz w:val="28"/>
          <w:szCs w:val="28"/>
          <w:lang w:bidi="fa-IR"/>
        </w:rPr>
        <w:t>b</w:t>
      </w:r>
      <w:r w:rsidRPr="004155A0">
        <w:rPr>
          <w:lang w:bidi="fa-IR"/>
        </w:rPr>
        <w:t>k</w:t>
      </w:r>
      <w:proofErr w:type="spellEnd"/>
      <w:r w:rsidRPr="004155A0">
        <w:rPr>
          <w:lang w:bidi="fa-IR"/>
        </w:rPr>
        <w:t xml:space="preserve"> be the square value of the number of customers in chain k </w:t>
      </w:r>
      <w:r w:rsidRPr="004155A0">
        <w:rPr>
          <w:rFonts w:ascii="Cambria Math" w:hAnsi="Cambria Math" w:cs="Cambria Math"/>
          <w:lang w:bidi="fa-IR"/>
        </w:rPr>
        <w:t>∈</w:t>
      </w:r>
      <w:r w:rsidRPr="004155A0">
        <w:rPr>
          <w:lang w:bidi="fa-IR"/>
        </w:rPr>
        <w:t xml:space="preserve">j. Variable </w:t>
      </w:r>
      <w:proofErr w:type="spellStart"/>
      <w:r w:rsidRPr="006D458F">
        <w:rPr>
          <w:b/>
          <w:bCs/>
          <w:sz w:val="28"/>
          <w:szCs w:val="28"/>
          <w:lang w:bidi="fa-IR"/>
        </w:rPr>
        <w:t>z</w:t>
      </w:r>
      <w:r w:rsidRPr="004155A0">
        <w:rPr>
          <w:lang w:bidi="fa-IR"/>
        </w:rPr>
        <w:t>i</w:t>
      </w:r>
      <w:proofErr w:type="spellEnd"/>
      <w:r w:rsidRPr="004155A0">
        <w:rPr>
          <w:lang w:bidi="fa-IR"/>
        </w:rPr>
        <w:t xml:space="preserve"> indicates whether route </w:t>
      </w:r>
      <w:proofErr w:type="spellStart"/>
      <w:r w:rsidRPr="004155A0">
        <w:rPr>
          <w:lang w:bidi="fa-IR"/>
        </w:rPr>
        <w:t>i</w:t>
      </w:r>
      <w:proofErr w:type="spellEnd"/>
      <w:r w:rsidRPr="004155A0">
        <w:rPr>
          <w:lang w:bidi="fa-IR"/>
        </w:rPr>
        <w:t xml:space="preserve"> </w:t>
      </w:r>
      <w:r w:rsidRPr="004155A0">
        <w:rPr>
          <w:rFonts w:ascii="Cambria Math" w:hAnsi="Cambria Math" w:cs="Cambria Math"/>
          <w:lang w:bidi="fa-IR"/>
        </w:rPr>
        <w:t>∈</w:t>
      </w:r>
      <w:r>
        <w:rPr>
          <w:lang w:bidi="fa-IR"/>
        </w:rPr>
        <w:t xml:space="preserve"> F is selected by the formula</w:t>
      </w:r>
      <w:r w:rsidRPr="004155A0">
        <w:rPr>
          <w:lang w:bidi="fa-IR"/>
        </w:rPr>
        <w:t>tion or n</w:t>
      </w:r>
      <w:r>
        <w:rPr>
          <w:lang w:bidi="fa-IR"/>
        </w:rPr>
        <w:t>ot</w:t>
      </w:r>
    </w:p>
    <w:p w14:paraId="6DD7F2D4" w14:textId="77777777" w:rsidR="004155A0" w:rsidRDefault="004155A0" w:rsidP="004155A0">
      <w:pPr>
        <w:rPr>
          <w:lang w:bidi="fa-IR"/>
        </w:rPr>
      </w:pPr>
    </w:p>
    <w:p w14:paraId="108B8F87" w14:textId="77777777" w:rsidR="004155A0" w:rsidRDefault="004155A0" w:rsidP="004155A0">
      <w:pPr>
        <w:rPr>
          <w:lang w:bidi="fa-IR"/>
        </w:rPr>
      </w:pPr>
      <w:r w:rsidRPr="004155A0">
        <w:rPr>
          <w:lang w:bidi="fa-IR"/>
        </w:rPr>
        <w:t xml:space="preserve">The master problem is presented in </w:t>
      </w:r>
      <w:proofErr w:type="spellStart"/>
      <w:r w:rsidRPr="004155A0">
        <w:rPr>
          <w:lang w:bidi="fa-IR"/>
        </w:rPr>
        <w:t>Eqs</w:t>
      </w:r>
      <w:proofErr w:type="spellEnd"/>
      <w:r w:rsidRPr="004155A0">
        <w:rPr>
          <w:lang w:bidi="fa-IR"/>
        </w:rPr>
        <w:t>. (1) to (4). The solution consists in finding a subset of routes from F, the set of all feasible routes, that visit each of the nodes exactly once and which respect the time windows and the capacity constraints</w:t>
      </w:r>
    </w:p>
    <w:p w14:paraId="550DDFB8" w14:textId="77777777" w:rsidR="004155A0" w:rsidRDefault="004155A0" w:rsidP="004155A0">
      <w:pPr>
        <w:rPr>
          <w:lang w:bidi="fa-IR"/>
        </w:rPr>
      </w:pPr>
      <w:r>
        <w:rPr>
          <w:rFonts w:hint="cs"/>
          <w:noProof/>
        </w:rPr>
        <w:drawing>
          <wp:inline distT="0" distB="0" distL="0" distR="0" wp14:anchorId="678D26C2" wp14:editId="2D14C050">
            <wp:extent cx="4377055" cy="439093"/>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57157" cy="447129"/>
                    </a:xfrm>
                    <a:prstGeom prst="rect">
                      <a:avLst/>
                    </a:prstGeom>
                  </pic:spPr>
                </pic:pic>
              </a:graphicData>
            </a:graphic>
          </wp:inline>
        </w:drawing>
      </w:r>
      <w:r>
        <w:rPr>
          <w:rFonts w:hint="cs"/>
          <w:noProof/>
        </w:rPr>
        <w:drawing>
          <wp:inline distT="0" distB="0" distL="0" distR="0" wp14:anchorId="10227CC1" wp14:editId="1618BABA">
            <wp:extent cx="4350190" cy="1181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png"/>
                    <pic:cNvPicPr/>
                  </pic:nvPicPr>
                  <pic:blipFill>
                    <a:blip r:embed="rId8">
                      <a:extLst>
                        <a:ext uri="{28A0092B-C50C-407E-A947-70E740481C1C}">
                          <a14:useLocalDpi xmlns:a14="http://schemas.microsoft.com/office/drawing/2010/main" val="0"/>
                        </a:ext>
                      </a:extLst>
                    </a:blip>
                    <a:stretch>
                      <a:fillRect/>
                    </a:stretch>
                  </pic:blipFill>
                  <pic:spPr>
                    <a:xfrm>
                      <a:off x="0" y="0"/>
                      <a:ext cx="4375903" cy="1188081"/>
                    </a:xfrm>
                    <a:prstGeom prst="rect">
                      <a:avLst/>
                    </a:prstGeom>
                  </pic:spPr>
                </pic:pic>
              </a:graphicData>
            </a:graphic>
          </wp:inline>
        </w:drawing>
      </w:r>
    </w:p>
    <w:p w14:paraId="104C8018" w14:textId="77777777" w:rsidR="004155A0" w:rsidRDefault="00F5372E" w:rsidP="00F5372E">
      <w:pPr>
        <w:rPr>
          <w:lang w:bidi="fa-IR"/>
        </w:rPr>
      </w:pPr>
      <w:r w:rsidRPr="00F5372E">
        <w:rPr>
          <w:lang w:bidi="fa-IR"/>
        </w:rPr>
        <w:t>To consider drivers’ experience,</w:t>
      </w:r>
      <w:r>
        <w:rPr>
          <w:lang w:bidi="fa-IR"/>
        </w:rPr>
        <w:t xml:space="preserve"> we propose to use a </w:t>
      </w:r>
      <w:proofErr w:type="spellStart"/>
      <w:r>
        <w:rPr>
          <w:lang w:bidi="fa-IR"/>
        </w:rPr>
        <w:t>multiobjec</w:t>
      </w:r>
      <w:r w:rsidRPr="00F5372E">
        <w:rPr>
          <w:lang w:bidi="fa-IR"/>
        </w:rPr>
        <w:t>tive</w:t>
      </w:r>
      <w:proofErr w:type="spellEnd"/>
      <w:r w:rsidRPr="00F5372E">
        <w:rPr>
          <w:lang w:bidi="fa-IR"/>
        </w:rPr>
        <w:t xml:space="preserve"> formulation where Eq. (1) maximizes the number of lengthy historical customer chains in the solution and Eq. (2) minimizes the total cost incurred in the solution. To account for the length of customer chains in Eq. (1), parameters </w:t>
      </w:r>
      <w:proofErr w:type="spellStart"/>
      <w:r w:rsidRPr="00F5372E">
        <w:rPr>
          <w:lang w:bidi="fa-IR"/>
        </w:rPr>
        <w:t>bk</w:t>
      </w:r>
      <w:proofErr w:type="spellEnd"/>
      <w:r w:rsidRPr="00F5372E">
        <w:rPr>
          <w:lang w:bidi="fa-IR"/>
        </w:rPr>
        <w:t xml:space="preserve"> are the square values of the number of customers found in the chain.</w:t>
      </w:r>
    </w:p>
    <w:p w14:paraId="61DAE1EC" w14:textId="77777777" w:rsidR="00F5372E" w:rsidRDefault="00F5372E" w:rsidP="00F5372E">
      <w:pPr>
        <w:rPr>
          <w:lang w:bidi="fa-IR"/>
        </w:rPr>
      </w:pPr>
      <w:r w:rsidRPr="00F5372E">
        <w:rPr>
          <w:lang w:bidi="fa-IR"/>
        </w:rPr>
        <w:t>Constraints (3) ensure that each customer is visited exactly once. Constraints (4) define the variable in the master problem.</w:t>
      </w:r>
    </w:p>
    <w:p w14:paraId="251A0655" w14:textId="77777777" w:rsidR="00F5372E" w:rsidRPr="00F5372E" w:rsidRDefault="00F5372E" w:rsidP="00F5372E">
      <w:pPr>
        <w:rPr>
          <w:b/>
          <w:bCs/>
          <w:lang w:bidi="fa-IR"/>
        </w:rPr>
      </w:pPr>
      <w:r w:rsidRPr="00F5372E">
        <w:rPr>
          <w:b/>
          <w:bCs/>
          <w:lang w:bidi="fa-IR"/>
        </w:rPr>
        <w:t xml:space="preserve">CBR METHODOLOGY </w:t>
      </w:r>
    </w:p>
    <w:p w14:paraId="7271BE6C" w14:textId="77777777" w:rsidR="00F5372E" w:rsidRDefault="00F5372E" w:rsidP="00F5372E">
      <w:pPr>
        <w:rPr>
          <w:lang w:bidi="fa-IR"/>
        </w:rPr>
      </w:pPr>
      <w:r w:rsidRPr="00F5372E">
        <w:rPr>
          <w:lang w:bidi="fa-IR"/>
        </w:rPr>
        <w:t xml:space="preserve">The methodology is divided into four main steps also called the four </w:t>
      </w:r>
      <w:proofErr w:type="spellStart"/>
      <w:r w:rsidRPr="00F5372E">
        <w:rPr>
          <w:lang w:bidi="fa-IR"/>
        </w:rPr>
        <w:t>Re’s</w:t>
      </w:r>
      <w:proofErr w:type="spellEnd"/>
      <w:r w:rsidRPr="00F5372E">
        <w:rPr>
          <w:lang w:bidi="fa-IR"/>
        </w:rPr>
        <w:t>. These steps are depicted in Fig. 1. The objective of the Retrieval step is to find the routes in the case base that are the most similar to the new</w:t>
      </w:r>
      <w:r>
        <w:rPr>
          <w:lang w:bidi="fa-IR"/>
        </w:rPr>
        <w:t xml:space="preserve"> problem. In the Reuse step, ex</w:t>
      </w:r>
      <w:r w:rsidRPr="00F5372E">
        <w:rPr>
          <w:lang w:bidi="fa-IR"/>
        </w:rPr>
        <w:t>cess customers are removed from t</w:t>
      </w:r>
      <w:r>
        <w:rPr>
          <w:lang w:bidi="fa-IR"/>
        </w:rPr>
        <w:t>he retrieved cases. Missing cus</w:t>
      </w:r>
      <w:r w:rsidRPr="00F5372E">
        <w:rPr>
          <w:lang w:bidi="fa-IR"/>
        </w:rPr>
        <w:t>tomers, i.e. customers that are required in the new problem, but not present in the retrieved cases are also inserted at this step. The objective of the Revise step is to adjust the provisional solution to ensure that capacities are respected. Finally, in the Retain step, the case base is updated as required.</w:t>
      </w:r>
    </w:p>
    <w:p w14:paraId="10A32362" w14:textId="77777777" w:rsidR="00F5372E" w:rsidRPr="00F5372E" w:rsidRDefault="00F5372E" w:rsidP="00F5372E">
      <w:pPr>
        <w:rPr>
          <w:b/>
          <w:bCs/>
          <w:lang w:bidi="fa-IR"/>
        </w:rPr>
      </w:pPr>
      <w:r w:rsidRPr="00F5372E">
        <w:rPr>
          <w:b/>
          <w:bCs/>
          <w:lang w:bidi="fa-IR"/>
        </w:rPr>
        <w:t>Retrieval</w:t>
      </w:r>
    </w:p>
    <w:p w14:paraId="5D911AAD" w14:textId="77777777" w:rsidR="00F5372E" w:rsidRDefault="00F5372E" w:rsidP="00F5372E">
      <w:pPr>
        <w:rPr>
          <w:lang w:bidi="fa-IR"/>
        </w:rPr>
      </w:pPr>
      <w:r>
        <w:rPr>
          <w:rFonts w:hint="cs"/>
          <w:noProof/>
        </w:rPr>
        <w:drawing>
          <wp:inline distT="0" distB="0" distL="0" distR="0" wp14:anchorId="4DC03767" wp14:editId="621A4F58">
            <wp:extent cx="5943600" cy="38982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b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3898265"/>
                    </a:xfrm>
                    <a:prstGeom prst="rect">
                      <a:avLst/>
                    </a:prstGeom>
                  </pic:spPr>
                </pic:pic>
              </a:graphicData>
            </a:graphic>
          </wp:inline>
        </w:drawing>
      </w:r>
    </w:p>
    <w:p w14:paraId="22B941E8" w14:textId="77777777" w:rsidR="00F5372E" w:rsidRPr="00F5372E" w:rsidRDefault="00F5372E" w:rsidP="00F5372E">
      <w:pPr>
        <w:rPr>
          <w:lang w:bidi="fa-IR"/>
        </w:rPr>
      </w:pPr>
    </w:p>
    <w:p w14:paraId="382219B4" w14:textId="77777777" w:rsidR="00F5372E" w:rsidRDefault="00F5372E" w:rsidP="00F5372E">
      <w:pPr>
        <w:rPr>
          <w:lang w:bidi="fa-IR"/>
        </w:rPr>
      </w:pPr>
      <w:r w:rsidRPr="00F5372E">
        <w:rPr>
          <w:lang w:bidi="fa-IR"/>
        </w:rPr>
        <w:t xml:space="preserve">The Retrieval step consists in retrieving the most similar routes from the case base. The similarity criterion is based on the number of customer chains that are both present </w:t>
      </w:r>
      <w:proofErr w:type="spellStart"/>
      <w:r w:rsidRPr="00F5372E">
        <w:rPr>
          <w:lang w:bidi="fa-IR"/>
        </w:rPr>
        <w:t>int</w:t>
      </w:r>
      <w:proofErr w:type="spellEnd"/>
      <w:r w:rsidRPr="00F5372E">
        <w:rPr>
          <w:lang w:bidi="fa-IR"/>
        </w:rPr>
        <w:t xml:space="preserve"> the set of required customers (C) and the set of cases retrieved (Bret). A MIP formulation is used to retrieve the routes and select the customers to maximize the similarity. The model is defined in </w:t>
      </w:r>
      <w:proofErr w:type="spellStart"/>
      <w:r w:rsidRPr="00F5372E">
        <w:rPr>
          <w:lang w:bidi="fa-IR"/>
        </w:rPr>
        <w:t>Eqs</w:t>
      </w:r>
      <w:proofErr w:type="spellEnd"/>
      <w:r w:rsidRPr="00F5372E">
        <w:rPr>
          <w:lang w:bidi="fa-IR"/>
        </w:rPr>
        <w:t>. (5) to (14</w:t>
      </w:r>
      <w:r w:rsidR="00F97F21">
        <w:rPr>
          <w:lang w:bidi="fa-IR"/>
        </w:rPr>
        <w:t>)</w:t>
      </w:r>
    </w:p>
    <w:p w14:paraId="0F40DF9E" w14:textId="77777777" w:rsidR="00F97F21" w:rsidRDefault="00F97F21" w:rsidP="00F97F21">
      <w:pPr>
        <w:rPr>
          <w:noProof/>
        </w:rPr>
      </w:pPr>
    </w:p>
    <w:p w14:paraId="46CF5FFA" w14:textId="77777777" w:rsidR="00F97F21" w:rsidRDefault="00F97F21" w:rsidP="00F97F21">
      <w:pPr>
        <w:rPr>
          <w:noProof/>
        </w:rPr>
      </w:pPr>
      <w:r>
        <w:rPr>
          <w:noProof/>
        </w:rPr>
        <w:drawing>
          <wp:inline distT="0" distB="0" distL="0" distR="0" wp14:anchorId="2662D683" wp14:editId="38CC1683">
            <wp:extent cx="4768021" cy="3752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5.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768021" cy="375285"/>
                    </a:xfrm>
                    <a:prstGeom prst="rect">
                      <a:avLst/>
                    </a:prstGeom>
                  </pic:spPr>
                </pic:pic>
              </a:graphicData>
            </a:graphic>
          </wp:inline>
        </w:drawing>
      </w:r>
    </w:p>
    <w:p w14:paraId="1CA1E0C6" w14:textId="77777777" w:rsidR="00F97F21" w:rsidRDefault="00F97F21" w:rsidP="00F97F21">
      <w:pPr>
        <w:rPr>
          <w:noProof/>
        </w:rPr>
      </w:pPr>
    </w:p>
    <w:p w14:paraId="0938D570" w14:textId="77777777" w:rsidR="00F97F21" w:rsidRDefault="00F97F21" w:rsidP="00F97F21">
      <w:pPr>
        <w:rPr>
          <w:noProof/>
        </w:rPr>
      </w:pPr>
    </w:p>
    <w:p w14:paraId="6460E46E" w14:textId="77777777" w:rsidR="00F97F21" w:rsidRDefault="00F97F21" w:rsidP="00F97F21">
      <w:pPr>
        <w:rPr>
          <w:noProof/>
        </w:rPr>
      </w:pPr>
    </w:p>
    <w:p w14:paraId="74283962" w14:textId="77777777" w:rsidR="00F97F21" w:rsidRDefault="00F97F21" w:rsidP="008C0970">
      <w:pPr>
        <w:rPr>
          <w:lang w:bidi="fa-IR"/>
        </w:rPr>
      </w:pPr>
      <w:r>
        <w:rPr>
          <w:noProof/>
        </w:rPr>
        <w:drawing>
          <wp:inline distT="0" distB="0" distL="0" distR="0" wp14:anchorId="08887EE7" wp14:editId="77791930">
            <wp:extent cx="5069462" cy="1804737"/>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93571" cy="1848920"/>
                    </a:xfrm>
                    <a:prstGeom prst="rect">
                      <a:avLst/>
                    </a:prstGeom>
                  </pic:spPr>
                </pic:pic>
              </a:graphicData>
            </a:graphic>
          </wp:inline>
        </w:drawing>
      </w:r>
    </w:p>
    <w:p w14:paraId="462E543F" w14:textId="77777777" w:rsidR="00F97F21" w:rsidRDefault="00F97F21" w:rsidP="00F97F21">
      <w:pPr>
        <w:rPr>
          <w:lang w:bidi="fa-IR"/>
        </w:rPr>
      </w:pPr>
      <w:r>
        <w:rPr>
          <w:noProof/>
        </w:rPr>
        <w:drawing>
          <wp:inline distT="0" distB="0" distL="0" distR="0" wp14:anchorId="7BC84C42" wp14:editId="4E2269B3">
            <wp:extent cx="5274644" cy="2844016"/>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9.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04125" cy="2859912"/>
                    </a:xfrm>
                    <a:prstGeom prst="rect">
                      <a:avLst/>
                    </a:prstGeom>
                  </pic:spPr>
                </pic:pic>
              </a:graphicData>
            </a:graphic>
          </wp:inline>
        </w:drawing>
      </w:r>
    </w:p>
    <w:p w14:paraId="7A62C13C" w14:textId="77777777" w:rsidR="008C0970" w:rsidRDefault="008C0970" w:rsidP="00F97F21">
      <w:pPr>
        <w:rPr>
          <w:lang w:bidi="fa-IR"/>
        </w:rPr>
      </w:pPr>
    </w:p>
    <w:p w14:paraId="399C1E86" w14:textId="77777777" w:rsidR="008C0970" w:rsidRDefault="008C0970" w:rsidP="008C0970">
      <w:pPr>
        <w:rPr>
          <w:lang w:bidi="fa-IR"/>
        </w:rPr>
      </w:pPr>
      <w:r w:rsidRPr="008C0970">
        <w:rPr>
          <w:lang w:bidi="fa-IR"/>
        </w:rPr>
        <w:t xml:space="preserve">The objective function (5) maximizes the similarity function s. s can be divided into four terms detailed in </w:t>
      </w:r>
      <w:proofErr w:type="spellStart"/>
      <w:r w:rsidRPr="008C0970">
        <w:rPr>
          <w:lang w:bidi="fa-IR"/>
        </w:rPr>
        <w:t>Eqs</w:t>
      </w:r>
      <w:proofErr w:type="spellEnd"/>
      <w:r w:rsidRPr="008C0970">
        <w:rPr>
          <w:lang w:bidi="fa-IR"/>
        </w:rPr>
        <w:t xml:space="preserve">. (15) to (18). They are presented in order of priority: </w:t>
      </w:r>
      <w:r w:rsidRPr="006D458F">
        <w:rPr>
          <w:b/>
          <w:bCs/>
          <w:sz w:val="28"/>
          <w:szCs w:val="28"/>
          <w:lang w:bidi="fa-IR"/>
        </w:rPr>
        <w:t>s</w:t>
      </w:r>
      <w:r w:rsidRPr="008C0970">
        <w:rPr>
          <w:lang w:bidi="fa-IR"/>
        </w:rPr>
        <w:t xml:space="preserve">1 is more important to optimize than s2, s2 is more important to optimize than s3 and so on. The negative sign before </w:t>
      </w:r>
      <w:r w:rsidRPr="006D458F">
        <w:rPr>
          <w:sz w:val="28"/>
          <w:szCs w:val="28"/>
          <w:lang w:bidi="fa-IR"/>
        </w:rPr>
        <w:t>s</w:t>
      </w:r>
      <w:r w:rsidRPr="008C0970">
        <w:rPr>
          <w:lang w:bidi="fa-IR"/>
        </w:rPr>
        <w:t xml:space="preserve">2 and </w:t>
      </w:r>
      <w:r w:rsidRPr="006D458F">
        <w:rPr>
          <w:sz w:val="28"/>
          <w:szCs w:val="28"/>
          <w:lang w:bidi="fa-IR"/>
        </w:rPr>
        <w:t>s</w:t>
      </w:r>
      <w:r w:rsidRPr="008C0970">
        <w:rPr>
          <w:lang w:bidi="fa-IR"/>
        </w:rPr>
        <w:t>4 ensures that these ter</w:t>
      </w:r>
      <w:r>
        <w:rPr>
          <w:lang w:bidi="fa-IR"/>
        </w:rPr>
        <w:t>ms are mini</w:t>
      </w:r>
      <w:r w:rsidRPr="008C0970">
        <w:rPr>
          <w:lang w:bidi="fa-IR"/>
        </w:rPr>
        <w:t xml:space="preserve">mized. </w:t>
      </w:r>
      <w:r w:rsidRPr="006D458F">
        <w:rPr>
          <w:sz w:val="28"/>
          <w:szCs w:val="28"/>
          <w:lang w:bidi="fa-IR"/>
        </w:rPr>
        <w:t>s</w:t>
      </w:r>
      <w:r w:rsidRPr="008C0970">
        <w:rPr>
          <w:lang w:bidi="fa-IR"/>
        </w:rPr>
        <w:t>1 measures the number of s</w:t>
      </w:r>
      <w:r>
        <w:rPr>
          <w:lang w:bidi="fa-IR"/>
        </w:rPr>
        <w:t xml:space="preserve">elected customer chains. </w:t>
      </w:r>
      <w:r w:rsidRPr="006D458F">
        <w:rPr>
          <w:sz w:val="28"/>
          <w:szCs w:val="28"/>
          <w:lang w:bidi="fa-IR"/>
        </w:rPr>
        <w:t>s</w:t>
      </w:r>
      <w:r>
        <w:rPr>
          <w:lang w:bidi="fa-IR"/>
        </w:rPr>
        <w:t>2 mea</w:t>
      </w:r>
      <w:r w:rsidRPr="008C0970">
        <w:rPr>
          <w:lang w:bidi="fa-IR"/>
        </w:rPr>
        <w:t>sures the number of routes retrieved. It is affected by a negative sign to minimize it. If two customer chains can be selected either in one route or in two routes, only one route should be selected as it potentially reduces the number</w:t>
      </w:r>
      <w:r>
        <w:rPr>
          <w:lang w:bidi="fa-IR"/>
        </w:rPr>
        <w:t xml:space="preserve"> of vehicles required in the so</w:t>
      </w:r>
      <w:r w:rsidRPr="008C0970">
        <w:rPr>
          <w:lang w:bidi="fa-IR"/>
        </w:rPr>
        <w:t xml:space="preserve">lution. s3 measures the total number of selected customers. Even though standalone customers are less interesting than customer chains, it is still useful to maximize them. With the lowest priority, </w:t>
      </w:r>
      <w:r w:rsidRPr="00844B39">
        <w:rPr>
          <w:sz w:val="28"/>
          <w:szCs w:val="28"/>
          <w:lang w:bidi="fa-IR"/>
        </w:rPr>
        <w:t>s</w:t>
      </w:r>
      <w:r w:rsidRPr="008C0970">
        <w:rPr>
          <w:lang w:bidi="fa-IR"/>
        </w:rPr>
        <w:t xml:space="preserve">4 measures the number of customers in the retrieved routes. This part of the objective ensures that between two routes servicing the same customers, the one having less customers in total is selected. This term also bears a negative sign to minimize its value. To ensure that priorities between the </w:t>
      </w:r>
      <w:r>
        <w:rPr>
          <w:lang w:bidi="fa-IR"/>
        </w:rPr>
        <w:t>terms are respected, the parame</w:t>
      </w:r>
      <w:r w:rsidRPr="008C0970">
        <w:rPr>
          <w:lang w:bidi="fa-IR"/>
        </w:rPr>
        <w:t>ters o1, o2, o3 and o4 affect respectively s1, s2, s3 and s4. Values for these parameters are suggested in Section 5.2</w:t>
      </w:r>
    </w:p>
    <w:p w14:paraId="354BBABF" w14:textId="77777777" w:rsidR="008C0970" w:rsidRDefault="008C0970" w:rsidP="008C0970">
      <w:pPr>
        <w:rPr>
          <w:lang w:bidi="fa-IR"/>
        </w:rPr>
      </w:pPr>
    </w:p>
    <w:p w14:paraId="3547F07A" w14:textId="77777777" w:rsidR="008C0970" w:rsidRDefault="008C0970" w:rsidP="008C0970">
      <w:pPr>
        <w:rPr>
          <w:lang w:bidi="fa-IR"/>
        </w:rPr>
      </w:pPr>
      <w:r>
        <w:rPr>
          <w:noProof/>
        </w:rPr>
        <w:drawing>
          <wp:inline distT="0" distB="0" distL="0" distR="0" wp14:anchorId="193DDD42" wp14:editId="755DEFA9">
            <wp:extent cx="5019040" cy="44276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5.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77282" cy="447900"/>
                    </a:xfrm>
                    <a:prstGeom prst="rect">
                      <a:avLst/>
                    </a:prstGeom>
                  </pic:spPr>
                </pic:pic>
              </a:graphicData>
            </a:graphic>
          </wp:inline>
        </w:drawing>
      </w:r>
      <w:r>
        <w:rPr>
          <w:noProof/>
        </w:rPr>
        <w:drawing>
          <wp:inline distT="0" distB="0" distL="0" distR="0" wp14:anchorId="2FC01990" wp14:editId="77A163D4">
            <wp:extent cx="4768850" cy="150635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6.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96348" cy="1515040"/>
                    </a:xfrm>
                    <a:prstGeom prst="rect">
                      <a:avLst/>
                    </a:prstGeom>
                  </pic:spPr>
                </pic:pic>
              </a:graphicData>
            </a:graphic>
          </wp:inline>
        </w:drawing>
      </w:r>
    </w:p>
    <w:p w14:paraId="23E14FEA" w14:textId="77777777" w:rsidR="008C0970" w:rsidRDefault="008C0970" w:rsidP="008C0970">
      <w:pPr>
        <w:rPr>
          <w:lang w:bidi="fa-IR"/>
        </w:rPr>
      </w:pPr>
    </w:p>
    <w:p w14:paraId="15C38473" w14:textId="77777777" w:rsidR="008C0970" w:rsidRDefault="008C0970" w:rsidP="008C0970">
      <w:pPr>
        <w:rPr>
          <w:lang w:bidi="fa-IR"/>
        </w:rPr>
      </w:pPr>
      <w:r w:rsidRPr="008C0970">
        <w:rPr>
          <w:lang w:bidi="fa-IR"/>
        </w:rPr>
        <w:t>In constraints (6), a parameter l is introduced to customize the length of the customer chains. This set of constraints thus ensures that customer chain k in route j is s</w:t>
      </w:r>
      <w:r>
        <w:rPr>
          <w:lang w:bidi="fa-IR"/>
        </w:rPr>
        <w:t xml:space="preserve">elected only if the l </w:t>
      </w:r>
      <w:proofErr w:type="spellStart"/>
      <w:r w:rsidRPr="006D458F">
        <w:rPr>
          <w:sz w:val="32"/>
          <w:szCs w:val="32"/>
          <w:lang w:bidi="fa-IR"/>
        </w:rPr>
        <w:t>x</w:t>
      </w:r>
      <w:r>
        <w:rPr>
          <w:lang w:bidi="fa-IR"/>
        </w:rPr>
        <w:t>ij’s</w:t>
      </w:r>
      <w:proofErr w:type="spellEnd"/>
      <w:r>
        <w:rPr>
          <w:lang w:bidi="fa-IR"/>
        </w:rPr>
        <w:t xml:space="preserve"> cor</w:t>
      </w:r>
      <w:r w:rsidRPr="008C0970">
        <w:rPr>
          <w:lang w:bidi="fa-IR"/>
        </w:rPr>
        <w:t xml:space="preserve">responding to that chain are selected. Constraints (7) impose that the value of </w:t>
      </w:r>
      <w:proofErr w:type="spellStart"/>
      <w:r w:rsidRPr="008C0970">
        <w:rPr>
          <w:lang w:bidi="fa-IR"/>
        </w:rPr>
        <w:t>zj</w:t>
      </w:r>
      <w:proofErr w:type="spellEnd"/>
      <w:r w:rsidRPr="008C0970">
        <w:rPr>
          <w:lang w:bidi="fa-IR"/>
        </w:rPr>
        <w:t xml:space="preserve"> is greater than any of the </w:t>
      </w:r>
      <w:proofErr w:type="spellStart"/>
      <w:r w:rsidRPr="008C0970">
        <w:rPr>
          <w:lang w:bidi="fa-IR"/>
        </w:rPr>
        <w:t>ykj</w:t>
      </w:r>
      <w:proofErr w:type="spellEnd"/>
      <w:r w:rsidRPr="008C0970">
        <w:rPr>
          <w:lang w:bidi="fa-IR"/>
        </w:rPr>
        <w:t xml:space="preserve"> in the same route. It means that if the model selects a customer chain in a route, then the model must also retrieve the route. Constraints (8) allow the selection of </w:t>
      </w:r>
      <w:proofErr w:type="spellStart"/>
      <w:r w:rsidRPr="006D458F">
        <w:rPr>
          <w:sz w:val="32"/>
          <w:szCs w:val="32"/>
          <w:lang w:bidi="fa-IR"/>
        </w:rPr>
        <w:t>x</w:t>
      </w:r>
      <w:r w:rsidRPr="008C0970">
        <w:rPr>
          <w:lang w:bidi="fa-IR"/>
        </w:rPr>
        <w:t>ij’s</w:t>
      </w:r>
      <w:proofErr w:type="spellEnd"/>
      <w:r w:rsidRPr="008C0970">
        <w:rPr>
          <w:lang w:bidi="fa-IR"/>
        </w:rPr>
        <w:t xml:space="preserve"> in route j on</w:t>
      </w:r>
      <w:r>
        <w:rPr>
          <w:lang w:bidi="fa-IR"/>
        </w:rPr>
        <w:t>ly if there is at least one cus</w:t>
      </w:r>
      <w:r w:rsidRPr="008C0970">
        <w:rPr>
          <w:lang w:bidi="fa-IR"/>
        </w:rPr>
        <w:t xml:space="preserve">tomer chain </w:t>
      </w:r>
      <w:proofErr w:type="spellStart"/>
      <w:r w:rsidRPr="006D458F">
        <w:rPr>
          <w:b/>
          <w:bCs/>
          <w:sz w:val="28"/>
          <w:szCs w:val="28"/>
          <w:lang w:bidi="fa-IR"/>
        </w:rPr>
        <w:t>y</w:t>
      </w:r>
      <w:r w:rsidRPr="008C0970">
        <w:rPr>
          <w:lang w:bidi="fa-IR"/>
        </w:rPr>
        <w:t>kj</w:t>
      </w:r>
      <w:proofErr w:type="spellEnd"/>
      <w:r w:rsidRPr="008C0970">
        <w:rPr>
          <w:lang w:bidi="fa-IR"/>
        </w:rPr>
        <w:t xml:space="preserve"> selected. Constraints (9) allow only one </w:t>
      </w:r>
      <w:proofErr w:type="spellStart"/>
      <w:r w:rsidRPr="006D458F">
        <w:rPr>
          <w:sz w:val="32"/>
          <w:szCs w:val="32"/>
          <w:lang w:bidi="fa-IR"/>
        </w:rPr>
        <w:t>x</w:t>
      </w:r>
      <w:r w:rsidRPr="008C0970">
        <w:rPr>
          <w:lang w:bidi="fa-IR"/>
        </w:rPr>
        <w:t>ij</w:t>
      </w:r>
      <w:proofErr w:type="spellEnd"/>
      <w:r w:rsidRPr="008C0970">
        <w:rPr>
          <w:lang w:bidi="fa-IR"/>
        </w:rPr>
        <w:t xml:space="preserve"> to be selected by the model for each</w:t>
      </w:r>
      <w:r>
        <w:rPr>
          <w:lang w:bidi="fa-IR"/>
        </w:rPr>
        <w:t xml:space="preserve"> customer </w:t>
      </w:r>
      <w:proofErr w:type="spellStart"/>
      <w:r>
        <w:rPr>
          <w:lang w:bidi="fa-IR"/>
        </w:rPr>
        <w:t>i</w:t>
      </w:r>
      <w:proofErr w:type="spellEnd"/>
      <w:r>
        <w:rPr>
          <w:lang w:bidi="fa-IR"/>
        </w:rPr>
        <w:t xml:space="preserve"> in the problem. Con</w:t>
      </w:r>
      <w:r w:rsidRPr="008C0970">
        <w:rPr>
          <w:lang w:bidi="fa-IR"/>
        </w:rPr>
        <w:t>straints (10) to constraints (12) are optional and they ensure the time windows are respected. In details, constraints (10) take into account the time to travel from one customer to another in the route as it is in the case base. Const</w:t>
      </w:r>
      <w:r>
        <w:rPr>
          <w:lang w:bidi="fa-IR"/>
        </w:rPr>
        <w:t>raints (11) ensure that the cus</w:t>
      </w:r>
      <w:r w:rsidRPr="008C0970">
        <w:rPr>
          <w:lang w:bidi="fa-IR"/>
        </w:rPr>
        <w:t>tomers that are selected by the model are visited after the earliest time allowed. Similarly, constraints (12) ensure that the customers that are selected by the model are visited before th</w:t>
      </w:r>
      <w:r>
        <w:rPr>
          <w:lang w:bidi="fa-IR"/>
        </w:rPr>
        <w:t>e latest time al</w:t>
      </w:r>
      <w:r w:rsidRPr="008C0970">
        <w:rPr>
          <w:lang w:bidi="fa-IR"/>
        </w:rPr>
        <w:t>lowed. Finally, constraints (13) and (14) are used for the definition of the variables. It should be noted that up to this point, capacities of the vehicles are intentionally omitted. They will be considered in the Revise st</w:t>
      </w:r>
      <w:r>
        <w:rPr>
          <w:lang w:bidi="fa-IR"/>
        </w:rPr>
        <w:t>ep.</w:t>
      </w:r>
    </w:p>
    <w:p w14:paraId="08BCEB59" w14:textId="77777777" w:rsidR="008C0970" w:rsidRPr="006D458F" w:rsidRDefault="008C0970" w:rsidP="008C0970">
      <w:pPr>
        <w:rPr>
          <w:b/>
          <w:bCs/>
          <w:sz w:val="28"/>
          <w:szCs w:val="28"/>
          <w:lang w:bidi="fa-IR"/>
        </w:rPr>
      </w:pPr>
      <w:r w:rsidRPr="006D458F">
        <w:rPr>
          <w:b/>
          <w:bCs/>
          <w:sz w:val="28"/>
          <w:szCs w:val="28"/>
          <w:lang w:bidi="fa-IR"/>
        </w:rPr>
        <w:t>Reuse</w:t>
      </w:r>
    </w:p>
    <w:p w14:paraId="529D7851" w14:textId="77777777" w:rsidR="008C0970" w:rsidRDefault="008C0970" w:rsidP="008C0970">
      <w:pPr>
        <w:rPr>
          <w:lang w:bidi="fa-IR"/>
        </w:rPr>
      </w:pPr>
      <w:r w:rsidRPr="008C0970">
        <w:rPr>
          <w:lang w:bidi="fa-IR"/>
        </w:rPr>
        <w:t xml:space="preserve">At the end of this step, we obtain </w:t>
      </w:r>
      <w:proofErr w:type="spellStart"/>
      <w:r w:rsidRPr="008C0970">
        <w:rPr>
          <w:sz w:val="28"/>
          <w:szCs w:val="28"/>
          <w:lang w:bidi="fa-IR"/>
        </w:rPr>
        <w:t>R</w:t>
      </w:r>
      <w:r w:rsidRPr="008C0970">
        <w:rPr>
          <w:lang w:bidi="fa-IR"/>
        </w:rPr>
        <w:t>prov</w:t>
      </w:r>
      <w:proofErr w:type="spellEnd"/>
      <w:r w:rsidRPr="008C0970">
        <w:rPr>
          <w:lang w:bidi="fa-IR"/>
        </w:rPr>
        <w:t>, a set containing all the routes of the provisional solution</w:t>
      </w:r>
    </w:p>
    <w:p w14:paraId="7E1DA419" w14:textId="77777777" w:rsidR="006D458F" w:rsidRPr="006D458F" w:rsidRDefault="006D458F" w:rsidP="006D458F">
      <w:pPr>
        <w:rPr>
          <w:b/>
          <w:bCs/>
          <w:sz w:val="28"/>
          <w:szCs w:val="28"/>
          <w:lang w:bidi="fa-IR"/>
        </w:rPr>
      </w:pPr>
      <w:r w:rsidRPr="006D458F">
        <w:rPr>
          <w:b/>
          <w:bCs/>
          <w:sz w:val="28"/>
          <w:szCs w:val="28"/>
          <w:lang w:bidi="fa-IR"/>
        </w:rPr>
        <w:t>Revise</w:t>
      </w:r>
    </w:p>
    <w:p w14:paraId="522D49C5" w14:textId="77777777" w:rsidR="006D458F" w:rsidRDefault="006D458F" w:rsidP="006D458F">
      <w:pPr>
        <w:rPr>
          <w:lang w:bidi="fa-IR"/>
        </w:rPr>
      </w:pPr>
      <w:r w:rsidRPr="006D458F">
        <w:rPr>
          <w:lang w:bidi="fa-IR"/>
        </w:rPr>
        <w:t>.</w:t>
      </w:r>
      <w:r>
        <w:rPr>
          <w:lang w:bidi="fa-IR"/>
        </w:rPr>
        <w:t xml:space="preserve"> Algorithm 1 summarizes the vio</w:t>
      </w:r>
      <w:r w:rsidRPr="006D458F">
        <w:rPr>
          <w:lang w:bidi="fa-IR"/>
        </w:rPr>
        <w:t xml:space="preserve">lation fixing process. In the algorithm, the first for-loop verifies if the volume capacity or the weight capacity of each vehicle is exceeded. If so, the routes are inserted in </w:t>
      </w:r>
      <w:proofErr w:type="spellStart"/>
      <w:r w:rsidRPr="006D458F">
        <w:rPr>
          <w:sz w:val="28"/>
          <w:szCs w:val="28"/>
          <w:lang w:bidi="fa-IR"/>
        </w:rPr>
        <w:t>R</w:t>
      </w:r>
      <w:r w:rsidRPr="006D458F">
        <w:rPr>
          <w:lang w:bidi="fa-IR"/>
        </w:rPr>
        <w:t>v</w:t>
      </w:r>
      <w:proofErr w:type="spellEnd"/>
      <w:r w:rsidRPr="006D458F">
        <w:rPr>
          <w:lang w:bidi="fa-IR"/>
        </w:rPr>
        <w:t xml:space="preserve">, the set of routes requiring revision. Other routes of </w:t>
      </w:r>
      <w:proofErr w:type="spellStart"/>
      <w:r w:rsidRPr="00844B39">
        <w:rPr>
          <w:sz w:val="28"/>
          <w:szCs w:val="28"/>
          <w:lang w:bidi="fa-IR"/>
        </w:rPr>
        <w:t>R</w:t>
      </w:r>
      <w:r w:rsidRPr="006D458F">
        <w:rPr>
          <w:lang w:bidi="fa-IR"/>
        </w:rPr>
        <w:t>prov</w:t>
      </w:r>
      <w:proofErr w:type="spellEnd"/>
      <w:r w:rsidRPr="006D458F">
        <w:rPr>
          <w:lang w:bidi="fa-IR"/>
        </w:rPr>
        <w:t xml:space="preserve"> are inserted in a new set containing the final solution </w:t>
      </w:r>
      <w:r w:rsidRPr="006D458F">
        <w:rPr>
          <w:sz w:val="28"/>
          <w:szCs w:val="28"/>
          <w:lang w:bidi="fa-IR"/>
        </w:rPr>
        <w:t>R</w:t>
      </w:r>
      <w:r w:rsidRPr="006D458F">
        <w:rPr>
          <w:lang w:bidi="fa-IR"/>
        </w:rPr>
        <w:t xml:space="preserve"> = </w:t>
      </w:r>
      <w:proofErr w:type="spellStart"/>
      <w:r w:rsidRPr="006D458F">
        <w:rPr>
          <w:sz w:val="28"/>
          <w:szCs w:val="28"/>
          <w:lang w:bidi="fa-IR"/>
        </w:rPr>
        <w:t>R</w:t>
      </w:r>
      <w:r w:rsidRPr="006D458F">
        <w:rPr>
          <w:lang w:bidi="fa-IR"/>
        </w:rPr>
        <w:t>prov</w:t>
      </w:r>
      <w:proofErr w:type="spellEnd"/>
      <w:r w:rsidRPr="006D458F">
        <w:rPr>
          <w:lang w:bidi="fa-IR"/>
        </w:rPr>
        <w:t xml:space="preserve"> \ </w:t>
      </w:r>
      <w:r w:rsidRPr="006D458F">
        <w:rPr>
          <w:sz w:val="28"/>
          <w:szCs w:val="28"/>
          <w:lang w:bidi="fa-IR"/>
        </w:rPr>
        <w:t>R</w:t>
      </w:r>
      <w:r w:rsidRPr="006D458F">
        <w:rPr>
          <w:lang w:bidi="fa-IR"/>
        </w:rPr>
        <w:t xml:space="preserve">v. Then, the routes of </w:t>
      </w:r>
      <w:proofErr w:type="spellStart"/>
      <w:r w:rsidRPr="00844B39">
        <w:rPr>
          <w:sz w:val="28"/>
          <w:szCs w:val="28"/>
          <w:lang w:bidi="fa-IR"/>
        </w:rPr>
        <w:t>R</w:t>
      </w:r>
      <w:r w:rsidRPr="006D458F">
        <w:rPr>
          <w:lang w:bidi="fa-IR"/>
        </w:rPr>
        <w:t>v</w:t>
      </w:r>
      <w:proofErr w:type="spellEnd"/>
      <w:r w:rsidRPr="006D458F">
        <w:rPr>
          <w:lang w:bidi="fa-IR"/>
        </w:rPr>
        <w:t xml:space="preserve"> are sorted so that the largest violation is selected first. To fix violations, the </w:t>
      </w:r>
      <w:proofErr w:type="spellStart"/>
      <w:r w:rsidRPr="006D458F">
        <w:rPr>
          <w:lang w:bidi="fa-IR"/>
        </w:rPr>
        <w:t>Find_lowest_impact_and_insert</w:t>
      </w:r>
      <w:proofErr w:type="spellEnd"/>
      <w:r w:rsidRPr="006D458F">
        <w:rPr>
          <w:lang w:bidi="fa-IR"/>
        </w:rPr>
        <w:t>(j, R) function searches for the customer from j that has the lowest Impact score</w:t>
      </w:r>
    </w:p>
    <w:p w14:paraId="2E73D99E" w14:textId="77777777" w:rsidR="006D458F" w:rsidRDefault="006D458F" w:rsidP="006D458F">
      <w:pPr>
        <w:rPr>
          <w:b/>
          <w:bCs/>
          <w:sz w:val="28"/>
          <w:szCs w:val="28"/>
          <w:lang w:bidi="fa-IR"/>
        </w:rPr>
      </w:pPr>
      <w:r w:rsidRPr="006D458F">
        <w:rPr>
          <w:b/>
          <w:bCs/>
          <w:sz w:val="28"/>
          <w:szCs w:val="28"/>
          <w:lang w:bidi="fa-IR"/>
        </w:rPr>
        <w:t>Retain</w:t>
      </w:r>
    </w:p>
    <w:p w14:paraId="2D704E14" w14:textId="77777777" w:rsidR="006D458F" w:rsidRDefault="006D458F" w:rsidP="006D458F">
      <w:pPr>
        <w:rPr>
          <w:lang w:bidi="fa-IR"/>
        </w:rPr>
      </w:pPr>
      <w:r w:rsidRPr="006D458F">
        <w:rPr>
          <w:lang w:bidi="fa-IR"/>
        </w:rPr>
        <w:t>All routes from R that have more than two customers and that are not duplicate in the case base are inserted in the case base. To ensure g</w:t>
      </w:r>
      <w:r>
        <w:rPr>
          <w:lang w:bidi="fa-IR"/>
        </w:rPr>
        <w:t>ood performance of the methodol</w:t>
      </w:r>
      <w:r w:rsidRPr="006D458F">
        <w:rPr>
          <w:lang w:bidi="fa-IR"/>
        </w:rPr>
        <w:t xml:space="preserve">ogy and to keep the mathematical formulation from the Retrieval step tractable, the number of cases stored is limited to n. When the number of routes is greater than n, the routes are sorted using a ranking function </w:t>
      </w:r>
      <w:proofErr w:type="spellStart"/>
      <w:r w:rsidRPr="006D458F">
        <w:rPr>
          <w:sz w:val="28"/>
          <w:szCs w:val="28"/>
          <w:lang w:bidi="fa-IR"/>
        </w:rPr>
        <w:t>h</w:t>
      </w:r>
      <w:r w:rsidRPr="006D458F">
        <w:rPr>
          <w:lang w:bidi="fa-IR"/>
        </w:rPr>
        <w:t>j</w:t>
      </w:r>
      <w:proofErr w:type="spellEnd"/>
      <w:r w:rsidRPr="006D458F">
        <w:rPr>
          <w:lang w:bidi="fa-IR"/>
        </w:rPr>
        <w:t xml:space="preserve"> given by Eq. (19) and the routes having the highest values are removed. </w:t>
      </w:r>
      <w:proofErr w:type="spellStart"/>
      <w:r w:rsidRPr="006D458F">
        <w:rPr>
          <w:sz w:val="28"/>
          <w:szCs w:val="28"/>
          <w:lang w:bidi="fa-IR"/>
        </w:rPr>
        <w:t>h</w:t>
      </w:r>
      <w:r w:rsidRPr="006D458F">
        <w:rPr>
          <w:lang w:bidi="fa-IR"/>
        </w:rPr>
        <w:t>j</w:t>
      </w:r>
      <w:proofErr w:type="spellEnd"/>
      <w:r w:rsidRPr="006D458F">
        <w:rPr>
          <w:lang w:bidi="fa-IR"/>
        </w:rPr>
        <w:t xml:space="preserve"> is composed of two terms. </w:t>
      </w:r>
      <w:r w:rsidRPr="006D458F">
        <w:rPr>
          <w:sz w:val="28"/>
          <w:szCs w:val="28"/>
          <w:lang w:bidi="fa-IR"/>
        </w:rPr>
        <w:t>h</w:t>
      </w:r>
      <w:r>
        <w:rPr>
          <w:lang w:bidi="fa-IR"/>
        </w:rPr>
        <w:t>j1 ac</w:t>
      </w:r>
      <w:r w:rsidRPr="006D458F">
        <w:rPr>
          <w:lang w:bidi="fa-IR"/>
        </w:rPr>
        <w:t xml:space="preserve">counts for the efficiency of the routes where </w:t>
      </w:r>
      <w:proofErr w:type="spellStart"/>
      <w:r w:rsidRPr="006D458F">
        <w:rPr>
          <w:lang w:bidi="fa-IR"/>
        </w:rPr>
        <w:t>pj</w:t>
      </w:r>
      <w:proofErr w:type="spellEnd"/>
      <w:r w:rsidRPr="006D458F">
        <w:rPr>
          <w:lang w:bidi="fa-IR"/>
        </w:rPr>
        <w:t xml:space="preserve"> is the cost of the route. </w:t>
      </w:r>
      <w:r w:rsidRPr="006D458F">
        <w:rPr>
          <w:sz w:val="28"/>
          <w:szCs w:val="28"/>
          <w:lang w:bidi="fa-IR"/>
        </w:rPr>
        <w:t>h</w:t>
      </w:r>
      <w:r w:rsidRPr="006D458F">
        <w:rPr>
          <w:lang w:bidi="fa-IR"/>
        </w:rPr>
        <w:t xml:space="preserve">j2 accounts for the diversity in the case base where mi is the number of occurrence of customer </w:t>
      </w:r>
      <w:proofErr w:type="spellStart"/>
      <w:r w:rsidRPr="006D458F">
        <w:rPr>
          <w:lang w:bidi="fa-IR"/>
        </w:rPr>
        <w:t>i</w:t>
      </w:r>
      <w:proofErr w:type="spellEnd"/>
      <w:r w:rsidRPr="006D458F">
        <w:rPr>
          <w:lang w:bidi="fa-IR"/>
        </w:rPr>
        <w:t xml:space="preserve"> in the case base. A factor w is also introduced to balance the weight given to each term</w:t>
      </w:r>
    </w:p>
    <w:p w14:paraId="48701A46" w14:textId="77777777" w:rsidR="006D458F" w:rsidRPr="006D458F" w:rsidRDefault="006D458F" w:rsidP="006D458F">
      <w:pPr>
        <w:rPr>
          <w:lang w:bidi="fa-IR"/>
        </w:rPr>
      </w:pPr>
      <w:r>
        <w:rPr>
          <w:noProof/>
        </w:rPr>
        <w:drawing>
          <wp:inline distT="0" distB="0" distL="0" distR="0" wp14:anchorId="057FB6E7" wp14:editId="0F986B33">
            <wp:extent cx="4850765" cy="63543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9.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80083" cy="639272"/>
                    </a:xfrm>
                    <a:prstGeom prst="rect">
                      <a:avLst/>
                    </a:prstGeom>
                  </pic:spPr>
                </pic:pic>
              </a:graphicData>
            </a:graphic>
          </wp:inline>
        </w:drawing>
      </w:r>
    </w:p>
    <w:sectPr w:rsidR="006D458F" w:rsidRPr="006D458F" w:rsidSect="00FC2BF4">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pgBorders w:offsetFrom="page">
        <w:top w:val="dotDash" w:sz="4" w:space="24" w:color="auto"/>
        <w:left w:val="dotDash" w:sz="4" w:space="24" w:color="auto"/>
        <w:bottom w:val="dotDash" w:sz="4" w:space="24" w:color="auto"/>
        <w:right w:val="dotDash"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55469" w14:textId="77777777" w:rsidR="00054BAA" w:rsidRDefault="00054BAA" w:rsidP="00054BAA">
      <w:pPr>
        <w:spacing w:after="0" w:line="240" w:lineRule="auto"/>
      </w:pPr>
      <w:r>
        <w:separator/>
      </w:r>
    </w:p>
  </w:endnote>
  <w:endnote w:type="continuationSeparator" w:id="0">
    <w:p w14:paraId="1F6A5A4C" w14:textId="77777777" w:rsidR="00054BAA" w:rsidRDefault="00054BAA" w:rsidP="00054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7F6AD" w14:textId="77777777" w:rsidR="00054BAA" w:rsidRDefault="00054B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F4BC2" w14:textId="77777777" w:rsidR="00054BAA" w:rsidRDefault="00054B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762BE" w14:textId="77777777" w:rsidR="00054BAA" w:rsidRDefault="00054B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99CBA" w14:textId="77777777" w:rsidR="00054BAA" w:rsidRDefault="00054BAA" w:rsidP="00054BAA">
      <w:pPr>
        <w:spacing w:after="0" w:line="240" w:lineRule="auto"/>
      </w:pPr>
      <w:r>
        <w:separator/>
      </w:r>
    </w:p>
  </w:footnote>
  <w:footnote w:type="continuationSeparator" w:id="0">
    <w:p w14:paraId="6E002586" w14:textId="77777777" w:rsidR="00054BAA" w:rsidRDefault="00054BAA" w:rsidP="00054B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F8A68" w14:textId="77777777" w:rsidR="00054BAA" w:rsidRDefault="00054B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6A13D" w14:textId="77777777" w:rsidR="00054BAA" w:rsidRDefault="00054B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4E718" w14:textId="77777777" w:rsidR="00054BAA" w:rsidRDefault="00054BA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30"/>
  <w:displayBackgroundShape/>
  <w:proofState w:spelling="clean"/>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D95"/>
    <w:rsid w:val="00054BAA"/>
    <w:rsid w:val="00312FC0"/>
    <w:rsid w:val="004155A0"/>
    <w:rsid w:val="006D458F"/>
    <w:rsid w:val="00735024"/>
    <w:rsid w:val="007D2D95"/>
    <w:rsid w:val="00844B39"/>
    <w:rsid w:val="008C0970"/>
    <w:rsid w:val="00F5372E"/>
    <w:rsid w:val="00F96173"/>
    <w:rsid w:val="00F97F21"/>
    <w:rsid w:val="00FC2BF4"/>
    <w:rsid w:val="00FE63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56A4D"/>
  <w15:chartTrackingRefBased/>
  <w15:docId w15:val="{68F33317-22E2-4DB2-898B-0CA26B91F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4B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4BAA"/>
  </w:style>
  <w:style w:type="paragraph" w:styleId="Footer">
    <w:name w:val="footer"/>
    <w:basedOn w:val="Normal"/>
    <w:link w:val="FooterChar"/>
    <w:uiPriority w:val="99"/>
    <w:unhideWhenUsed/>
    <w:rsid w:val="00054B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 /><Relationship Id="rId13" Type="http://schemas.openxmlformats.org/officeDocument/2006/relationships/image" Target="media/image8.png" /><Relationship Id="rId18" Type="http://schemas.openxmlformats.org/officeDocument/2006/relationships/footer" Target="footer1.xml" /><Relationship Id="rId3" Type="http://schemas.openxmlformats.org/officeDocument/2006/relationships/webSettings" Target="webSettings.xml" /><Relationship Id="rId21" Type="http://schemas.openxmlformats.org/officeDocument/2006/relationships/footer" Target="footer3.xml" /><Relationship Id="rId7" Type="http://schemas.openxmlformats.org/officeDocument/2006/relationships/image" Target="media/image2.png" /><Relationship Id="rId12" Type="http://schemas.openxmlformats.org/officeDocument/2006/relationships/image" Target="media/image7.png" /><Relationship Id="rId17" Type="http://schemas.openxmlformats.org/officeDocument/2006/relationships/header" Target="header2.xml" /><Relationship Id="rId2" Type="http://schemas.openxmlformats.org/officeDocument/2006/relationships/settings" Target="settings.xml" /><Relationship Id="rId16" Type="http://schemas.openxmlformats.org/officeDocument/2006/relationships/header" Target="header1.xml" /><Relationship Id="rId20" Type="http://schemas.openxmlformats.org/officeDocument/2006/relationships/header" Target="header3.xml" /><Relationship Id="rId1" Type="http://schemas.openxmlformats.org/officeDocument/2006/relationships/styles" Target="styles.xml" /><Relationship Id="rId6" Type="http://schemas.openxmlformats.org/officeDocument/2006/relationships/image" Target="media/image1.png" /><Relationship Id="rId11" Type="http://schemas.openxmlformats.org/officeDocument/2006/relationships/image" Target="media/image6.png" /><Relationship Id="rId5" Type="http://schemas.openxmlformats.org/officeDocument/2006/relationships/endnotes" Target="endnotes.xml" /><Relationship Id="rId15" Type="http://schemas.openxmlformats.org/officeDocument/2006/relationships/image" Target="media/image10.png" /><Relationship Id="rId23" Type="http://schemas.openxmlformats.org/officeDocument/2006/relationships/theme" Target="theme/theme1.xml" /><Relationship Id="rId10" Type="http://schemas.openxmlformats.org/officeDocument/2006/relationships/image" Target="media/image5.png" /><Relationship Id="rId19" Type="http://schemas.openxmlformats.org/officeDocument/2006/relationships/footer" Target="footer2.xml" /><Relationship Id="rId4" Type="http://schemas.openxmlformats.org/officeDocument/2006/relationships/footnotes" Target="footnotes.xml" /><Relationship Id="rId9" Type="http://schemas.openxmlformats.org/officeDocument/2006/relationships/image" Target="media/image4.png" /><Relationship Id="rId14" Type="http://schemas.openxmlformats.org/officeDocument/2006/relationships/image" Target="media/image9.png" /><Relationship Id="rId22"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1318</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amira</dc:creator>
  <cp:keywords/>
  <dc:description/>
  <cp:lastModifiedBy>Guest User</cp:lastModifiedBy>
  <cp:revision>2</cp:revision>
  <dcterms:created xsi:type="dcterms:W3CDTF">2021-12-09T21:05:00Z</dcterms:created>
  <dcterms:modified xsi:type="dcterms:W3CDTF">2021-12-09T21:05:00Z</dcterms:modified>
</cp:coreProperties>
</file>